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283" w:rsidRDefault="00740242" w:rsidP="0004151F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2C1C74">
        <w:rPr>
          <w:rFonts w:ascii="Century Gothic" w:hAnsi="Century Gothic"/>
          <w:b/>
          <w:iCs/>
          <w:color w:val="000000"/>
          <w:sz w:val="20"/>
          <w:szCs w:val="20"/>
        </w:rPr>
        <w:t>6</w:t>
      </w:r>
      <w:r w:rsidR="007E7E52">
        <w:rPr>
          <w:rFonts w:ascii="Century Gothic" w:hAnsi="Century Gothic"/>
          <w:b/>
          <w:iCs/>
          <w:color w:val="000000"/>
          <w:sz w:val="20"/>
          <w:szCs w:val="20"/>
        </w:rPr>
        <w:t>.a</w:t>
      </w:r>
    </w:p>
    <w:p w:rsidR="0004151F" w:rsidRPr="0004151F" w:rsidRDefault="0004151F" w:rsidP="0004151F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D50CC8" w:rsidRPr="00975400" w:rsidRDefault="00D50CC8" w:rsidP="00975400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 xml:space="preserve">DICHIARAZIONE SOSTITUTIVA </w:t>
      </w:r>
      <w:r w:rsidR="00B315D6">
        <w:rPr>
          <w:rFonts w:ascii="Century Gothic" w:hAnsi="Century Gothic"/>
          <w:b/>
          <w:iCs/>
          <w:color w:val="000000"/>
          <w:sz w:val="20"/>
          <w:szCs w:val="20"/>
        </w:rPr>
        <w:t>DI CERTIFICAZIONE</w:t>
      </w:r>
    </w:p>
    <w:p w:rsidR="00D50CC8" w:rsidRPr="00975400" w:rsidRDefault="00D50CC8" w:rsidP="00975400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975400">
        <w:rPr>
          <w:rFonts w:ascii="Century Gothic" w:hAnsi="Century Gothic"/>
          <w:b/>
          <w:iCs/>
          <w:color w:val="000000"/>
          <w:sz w:val="20"/>
          <w:szCs w:val="20"/>
        </w:rPr>
        <w:t>(Art. 46 del D.P.R. 28 dicembre 2000, n. 445)</w:t>
      </w:r>
    </w:p>
    <w:p w:rsidR="00D50CC8" w:rsidRPr="00975400" w:rsidRDefault="00D50CC8" w:rsidP="00975400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:rsidR="00846514" w:rsidRDefault="00846514" w:rsidP="00846514">
      <w:pPr>
        <w:pStyle w:val="Nessunaspaziatura"/>
        <w:spacing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Oggetto:</w:t>
      </w:r>
      <w:r>
        <w:rPr>
          <w:rFonts w:ascii="Century Gothic" w:hAnsi="Century Gothic"/>
          <w:sz w:val="20"/>
          <w:szCs w:val="20"/>
        </w:rPr>
        <w:tab/>
      </w:r>
      <w:r w:rsidRPr="00043B84">
        <w:rPr>
          <w:rFonts w:ascii="Century Gothic" w:hAnsi="Century Gothic"/>
          <w:b/>
          <w:sz w:val="20"/>
          <w:szCs w:val="20"/>
        </w:rPr>
        <w:t>GAL Terra Protetta s.c.r.l. PSR Campania 2014/2020  MISURA 19 – Sviluppo local</w:t>
      </w:r>
      <w:bookmarkStart w:id="0" w:name="_GoBack"/>
      <w:bookmarkEnd w:id="0"/>
      <w:r w:rsidRPr="00043B84">
        <w:rPr>
          <w:rFonts w:ascii="Century Gothic" w:hAnsi="Century Gothic"/>
          <w:b/>
          <w:sz w:val="20"/>
          <w:szCs w:val="20"/>
        </w:rPr>
        <w:t>e di tipo Partecipativo – LEADER. Sottomisura 19.2. Tipologia di intervento 19.2.1 “Strategie di Sviluppo Locale ”</w:t>
      </w:r>
      <w:r>
        <w:rPr>
          <w:rFonts w:ascii="Century Gothic" w:hAnsi="Century Gothic"/>
          <w:b/>
          <w:sz w:val="20"/>
          <w:szCs w:val="20"/>
        </w:rPr>
        <w:t>Misura 3 – Sottomisura 3.2</w:t>
      </w:r>
      <w:r>
        <w:rPr>
          <w:rFonts w:ascii="Century Gothic" w:hAnsi="Century Gothic"/>
          <w:sz w:val="20"/>
          <w:szCs w:val="20"/>
        </w:rPr>
        <w:t xml:space="preserve"> -  </w:t>
      </w:r>
      <w:r>
        <w:rPr>
          <w:rFonts w:ascii="Century Gothic" w:hAnsi="Century Gothic"/>
          <w:b/>
          <w:sz w:val="20"/>
          <w:szCs w:val="20"/>
        </w:rPr>
        <w:t>Tipologia di intervento 3.2.1</w:t>
      </w:r>
      <w:r>
        <w:rPr>
          <w:rFonts w:ascii="Century Gothic" w:hAnsi="Century Gothic"/>
          <w:sz w:val="20"/>
          <w:szCs w:val="20"/>
        </w:rPr>
        <w:t>: Sostegno per attività di informazione e promozione, svolte da associazioni di produttori nel mercato interno.</w:t>
      </w:r>
    </w:p>
    <w:p w:rsidR="00976B85" w:rsidRPr="00975400" w:rsidRDefault="00976B85" w:rsidP="009530AC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04151F">
        <w:rPr>
          <w:rFonts w:ascii="Century Gothic" w:hAnsi="Century Gothic"/>
          <w:sz w:val="20"/>
          <w:szCs w:val="20"/>
        </w:rPr>
        <w:t>S</w:t>
      </w:r>
      <w:r w:rsidR="00D41103">
        <w:rPr>
          <w:rFonts w:ascii="Century Gothic" w:hAnsi="Century Gothic"/>
          <w:sz w:val="20"/>
          <w:szCs w:val="20"/>
        </w:rPr>
        <w:t>oggetto richiedente</w:t>
      </w:r>
      <w:r w:rsidRPr="00975400">
        <w:rPr>
          <w:rFonts w:ascii="Century Gothic" w:hAnsi="Century Gothic"/>
          <w:sz w:val="20"/>
          <w:szCs w:val="20"/>
        </w:rPr>
        <w:t>: ………….………….</w:t>
      </w:r>
    </w:p>
    <w:p w:rsidR="00AF30CA" w:rsidRDefault="00AF30CA" w:rsidP="00976B85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 xml:space="preserve">Dichiarazione </w:t>
      </w:r>
      <w:r w:rsidR="00972F4C">
        <w:rPr>
          <w:rFonts w:ascii="Century Gothic" w:hAnsi="Century Gothic"/>
          <w:b/>
          <w:sz w:val="20"/>
          <w:szCs w:val="20"/>
        </w:rPr>
        <w:t>antimafia</w:t>
      </w:r>
    </w:p>
    <w:p w:rsidR="005216AB" w:rsidRPr="00CC03DA" w:rsidRDefault="005216AB" w:rsidP="00AF30CA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(</w:t>
      </w:r>
      <w:r w:rsidRPr="005216AB">
        <w:rPr>
          <w:rFonts w:ascii="Century Gothic" w:hAnsi="Century Gothic"/>
          <w:b/>
          <w:sz w:val="20"/>
          <w:szCs w:val="20"/>
        </w:rPr>
        <w:t xml:space="preserve">Modello per </w:t>
      </w:r>
      <w:r w:rsidR="00580A03">
        <w:rPr>
          <w:rFonts w:ascii="Century Gothic" w:hAnsi="Century Gothic"/>
          <w:b/>
          <w:sz w:val="20"/>
          <w:szCs w:val="20"/>
        </w:rPr>
        <w:t>società</w:t>
      </w:r>
      <w:r w:rsidRPr="005216AB">
        <w:rPr>
          <w:rFonts w:ascii="Century Gothic" w:hAnsi="Century Gothic"/>
          <w:b/>
          <w:sz w:val="20"/>
          <w:szCs w:val="20"/>
        </w:rPr>
        <w:t>)</w:t>
      </w:r>
      <w:r w:rsidR="00580A03">
        <w:rPr>
          <w:rFonts w:ascii="Century Gothic" w:hAnsi="Century Gothic"/>
          <w:b/>
          <w:sz w:val="20"/>
          <w:szCs w:val="20"/>
        </w:rPr>
        <w:t>.</w:t>
      </w: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Il/la sottoscritto/a _________________________________ nato a _______________ (Prov.___) il _________________, Codice Fiscale ________________________  , residente a ___________ in via/Piazza ______________________________________n._________ (CAP______________)</w:t>
      </w:r>
      <w:r w:rsidR="00663CC8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663CC8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CC03DA">
        <w:rPr>
          <w:rFonts w:ascii="Century Gothic" w:hAnsi="Century Gothic" w:cs="Arial"/>
          <w:sz w:val="20"/>
          <w:szCs w:val="20"/>
        </w:rPr>
        <w:t>in qualità di rappresentante legale</w:t>
      </w:r>
      <w:r w:rsidR="00663CC8">
        <w:rPr>
          <w:rFonts w:ascii="Century Gothic" w:hAnsi="Century Gothic" w:cs="Arial"/>
          <w:sz w:val="20"/>
          <w:szCs w:val="20"/>
        </w:rPr>
        <w:t xml:space="preserve"> </w:t>
      </w:r>
      <w:r w:rsidR="00EB78A9">
        <w:rPr>
          <w:rFonts w:ascii="Century Gothic" w:hAnsi="Century Gothic" w:cs="Arial"/>
          <w:sz w:val="20"/>
          <w:szCs w:val="20"/>
        </w:rPr>
        <w:t xml:space="preserve">della </w:t>
      </w:r>
      <w:r w:rsidRPr="00CC03DA">
        <w:rPr>
          <w:rFonts w:ascii="Century Gothic" w:hAnsi="Century Gothic" w:cs="Arial"/>
          <w:sz w:val="20"/>
          <w:szCs w:val="20"/>
        </w:rPr>
        <w:t>_______________________________________________________, con sede legale ________________________________________________________________________________ (Prov______) in via/Piazza______________________________________n.___________(CAP_____________), partita IVA / Codice Fiscale_______________________ telefono _________________ fax_______________ email_______________ PEC_____________</w:t>
      </w:r>
      <w:r w:rsidR="00663CC8">
        <w:rPr>
          <w:rFonts w:ascii="Century Gothic" w:hAnsi="Century Gothic" w:cs="Arial"/>
          <w:sz w:val="20"/>
          <w:szCs w:val="20"/>
        </w:rPr>
        <w:t>,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consapevole delle sanzioni penali per le ipotesi di falsità in atti e di dichiarazioni mendaci e della conseguente decadenza dai benefici di cui agli art. 75 e 76 del D.P.R. 28 dicembre 2000, n. 445;</w:t>
      </w:r>
    </w:p>
    <w:p w:rsidR="00AF30CA" w:rsidRPr="00CC03DA" w:rsidRDefault="00AF30CA" w:rsidP="00AF30CA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CC03DA">
        <w:rPr>
          <w:rFonts w:ascii="Century Gothic" w:hAnsi="Century Gothic"/>
          <w:i/>
          <w:sz w:val="20"/>
          <w:szCs w:val="20"/>
        </w:rPr>
        <w:t>a conoscenza del fatto che saranno effettuati controlli sulla veridicità delle dichiarazioni rese;</w:t>
      </w:r>
    </w:p>
    <w:p w:rsidR="00AF30CA" w:rsidRDefault="00AF30CA" w:rsidP="00AF30CA">
      <w:pPr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CC03DA">
        <w:rPr>
          <w:rFonts w:ascii="Century Gothic" w:hAnsi="Century Gothic"/>
          <w:b/>
          <w:sz w:val="20"/>
          <w:szCs w:val="20"/>
        </w:rPr>
        <w:t>DICHIARA</w:t>
      </w:r>
    </w:p>
    <w:p w:rsidR="001C777A" w:rsidRPr="00754E7B" w:rsidRDefault="00C82FFF" w:rsidP="00754E7B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754E7B">
        <w:rPr>
          <w:rFonts w:ascii="Century Gothic" w:hAnsi="Century Gothic"/>
          <w:sz w:val="20"/>
          <w:szCs w:val="20"/>
        </w:rPr>
        <w:t>che, ai sensi dell’art. 85 del D</w:t>
      </w:r>
      <w:r w:rsidR="006D64B2" w:rsidRPr="00754E7B">
        <w:rPr>
          <w:rFonts w:ascii="Century Gothic" w:hAnsi="Century Gothic"/>
          <w:sz w:val="20"/>
          <w:szCs w:val="20"/>
        </w:rPr>
        <w:t>.lgs. n. 159/</w:t>
      </w:r>
      <w:r w:rsidRPr="00754E7B">
        <w:rPr>
          <w:rFonts w:ascii="Century Gothic" w:hAnsi="Century Gothic"/>
          <w:sz w:val="20"/>
          <w:szCs w:val="20"/>
        </w:rPr>
        <w:t>2011, così come modificato dal D</w:t>
      </w:r>
      <w:r w:rsidR="006D64B2" w:rsidRPr="00754E7B">
        <w:rPr>
          <w:rFonts w:ascii="Century Gothic" w:hAnsi="Century Gothic"/>
          <w:sz w:val="20"/>
          <w:szCs w:val="20"/>
        </w:rPr>
        <w:t>.lgs. n. 218/2012, all’interno della Società sopra descritta ricoprono cariche sociali i seguenti soggetti</w:t>
      </w:r>
      <w:r w:rsidR="001C777A" w:rsidRPr="00754E7B">
        <w:rPr>
          <w:rFonts w:ascii="Century Gothic" w:hAnsi="Century Gothic"/>
          <w:sz w:val="20"/>
          <w:szCs w:val="20"/>
        </w:rPr>
        <w:t xml:space="preserve"> </w:t>
      </w:r>
      <w:r w:rsidR="001C777A" w:rsidRPr="00754E7B">
        <w:rPr>
          <w:rFonts w:ascii="Century Gothic" w:hAnsi="Century Gothic"/>
          <w:i/>
          <w:sz w:val="20"/>
          <w:szCs w:val="20"/>
        </w:rPr>
        <w:t>(indicare i nominativi, le qualifiche, le date di na</w:t>
      </w:r>
      <w:r w:rsidR="00580A03" w:rsidRPr="00754E7B">
        <w:rPr>
          <w:rFonts w:ascii="Century Gothic" w:hAnsi="Century Gothic"/>
          <w:i/>
          <w:sz w:val="20"/>
          <w:szCs w:val="20"/>
        </w:rPr>
        <w:t>scita e il luogo di residenza</w:t>
      </w:r>
      <w:r w:rsidR="001C777A" w:rsidRPr="00754E7B">
        <w:rPr>
          <w:rFonts w:ascii="Century Gothic" w:hAnsi="Century Gothic"/>
          <w:i/>
          <w:sz w:val="20"/>
          <w:szCs w:val="20"/>
        </w:rPr>
        <w:t>)</w:t>
      </w:r>
      <w:r w:rsidR="006D64B2" w:rsidRPr="00754E7B">
        <w:rPr>
          <w:rFonts w:ascii="Century Gothic" w:hAnsi="Century Gothic"/>
          <w:i/>
          <w:sz w:val="20"/>
          <w:szCs w:val="20"/>
        </w:rPr>
        <w:t xml:space="preserve">: </w:t>
      </w:r>
    </w:p>
    <w:p w:rsidR="00C82FFF" w:rsidRDefault="001C777A" w:rsidP="001C777A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sz w:val="20"/>
          <w:szCs w:val="20"/>
        </w:rPr>
      </w:pPr>
      <w:r w:rsidRPr="001C777A">
        <w:rPr>
          <w:rFonts w:ascii="Century Gothic" w:hAnsi="Century Gothic"/>
          <w:sz w:val="20"/>
          <w:szCs w:val="20"/>
        </w:rPr>
        <w:t>______________________</w:t>
      </w:r>
      <w:r w:rsidR="006D64B2" w:rsidRPr="001C777A">
        <w:rPr>
          <w:rFonts w:ascii="Century Gothic" w:hAnsi="Century Gothic"/>
          <w:sz w:val="20"/>
          <w:szCs w:val="20"/>
        </w:rPr>
        <w:t>_______________________________________________________________________ _________________________________________________________________________</w:t>
      </w:r>
      <w:r w:rsidR="00913BA0" w:rsidRPr="001C777A">
        <w:rPr>
          <w:rFonts w:ascii="Century Gothic" w:hAnsi="Century Gothic"/>
          <w:sz w:val="20"/>
          <w:szCs w:val="20"/>
        </w:rPr>
        <w:t>_________________________</w:t>
      </w:r>
      <w:r w:rsidR="006D64B2" w:rsidRPr="001C777A">
        <w:rPr>
          <w:rFonts w:ascii="Century Gothic" w:hAnsi="Century Gothic"/>
          <w:sz w:val="20"/>
          <w:szCs w:val="20"/>
        </w:rPr>
        <w:t xml:space="preserve">_______ ________________________________________________________________________________ </w:t>
      </w:r>
    </w:p>
    <w:p w:rsidR="00754E7B" w:rsidRPr="001C777A" w:rsidRDefault="00754E7B" w:rsidP="001C777A">
      <w:pPr>
        <w:pStyle w:val="Paragrafoelenco"/>
        <w:spacing w:after="0" w:line="360" w:lineRule="auto"/>
        <w:ind w:left="284"/>
        <w:jc w:val="both"/>
        <w:rPr>
          <w:rFonts w:ascii="Century Gothic" w:hAnsi="Century Gothic"/>
          <w:b/>
          <w:iCs/>
          <w:color w:val="000000"/>
          <w:sz w:val="20"/>
          <w:szCs w:val="20"/>
        </w:rPr>
      </w:pPr>
      <w:r w:rsidRPr="001C777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 ________________________________________________________________________________</w:t>
      </w:r>
    </w:p>
    <w:p w:rsidR="00913BA0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13BA0">
        <w:rPr>
          <w:rFonts w:ascii="Century Gothic" w:hAnsi="Century Gothic"/>
          <w:sz w:val="20"/>
          <w:szCs w:val="20"/>
        </w:rPr>
        <w:t>che nei propri confronti e nei confronti dei soggetti sopra indicati non sussistono le cause di divieto, di decadenza o di sospensione di cui all’</w:t>
      </w:r>
      <w:r w:rsidR="00580A03">
        <w:rPr>
          <w:rFonts w:ascii="Century Gothic" w:hAnsi="Century Gothic"/>
          <w:sz w:val="20"/>
          <w:szCs w:val="20"/>
        </w:rPr>
        <w:t>art. 67 del D</w:t>
      </w:r>
      <w:r w:rsidR="00C82FFF" w:rsidRPr="00913BA0">
        <w:rPr>
          <w:rFonts w:ascii="Century Gothic" w:hAnsi="Century Gothic"/>
          <w:sz w:val="20"/>
          <w:szCs w:val="20"/>
        </w:rPr>
        <w:t>.lgs. n. 159/2011</w:t>
      </w:r>
      <w:r w:rsidR="00913BA0" w:rsidRPr="00913BA0">
        <w:rPr>
          <w:rFonts w:ascii="Century Gothic" w:hAnsi="Century Gothic"/>
          <w:sz w:val="20"/>
          <w:szCs w:val="20"/>
        </w:rPr>
        <w:t xml:space="preserve">; </w:t>
      </w:r>
    </w:p>
    <w:p w:rsidR="00913BA0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913BA0">
        <w:rPr>
          <w:rFonts w:ascii="Century Gothic" w:hAnsi="Century Gothic"/>
          <w:sz w:val="20"/>
          <w:szCs w:val="20"/>
        </w:rPr>
        <w:lastRenderedPageBreak/>
        <w:t>che la società gode del pieno e libero esercizio dei propri diritti, non è in stato di liquidazione, fallimento o concordato preventivo, non ha in corso alcuna procedura prevista dalla legge fallimentare e tali procedure non si sono verificate nel quinquenn</w:t>
      </w:r>
      <w:r w:rsidR="00913BA0">
        <w:rPr>
          <w:rFonts w:ascii="Century Gothic" w:hAnsi="Century Gothic"/>
          <w:sz w:val="20"/>
          <w:szCs w:val="20"/>
        </w:rPr>
        <w:t>io antecedente la data odierna;</w:t>
      </w:r>
    </w:p>
    <w:p w:rsidR="00C82FFF" w:rsidRPr="00580A03" w:rsidRDefault="006D64B2" w:rsidP="00913BA0">
      <w:pPr>
        <w:pStyle w:val="Paragrafoelenco"/>
        <w:numPr>
          <w:ilvl w:val="0"/>
          <w:numId w:val="37"/>
        </w:numPr>
        <w:spacing w:after="0" w:line="36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580A03">
        <w:rPr>
          <w:rFonts w:ascii="Century Gothic" w:hAnsi="Century Gothic"/>
          <w:sz w:val="20"/>
          <w:szCs w:val="20"/>
        </w:rPr>
        <w:t>che la società non si trova nel</w:t>
      </w:r>
      <w:r w:rsidR="00C82FFF" w:rsidRPr="00580A03">
        <w:rPr>
          <w:rFonts w:ascii="Century Gothic" w:hAnsi="Century Gothic"/>
          <w:sz w:val="20"/>
          <w:szCs w:val="20"/>
        </w:rPr>
        <w:t>le situazioni di cui all’art. 80</w:t>
      </w:r>
      <w:r w:rsidRPr="00580A03">
        <w:rPr>
          <w:rFonts w:ascii="Century Gothic" w:hAnsi="Century Gothic"/>
          <w:sz w:val="20"/>
          <w:szCs w:val="20"/>
        </w:rPr>
        <w:t xml:space="preserve"> </w:t>
      </w:r>
      <w:r w:rsidR="00C82FFF" w:rsidRPr="00580A03">
        <w:rPr>
          <w:rFonts w:ascii="Century Gothic" w:hAnsi="Century Gothic"/>
          <w:sz w:val="20"/>
          <w:szCs w:val="20"/>
        </w:rPr>
        <w:t>del D.lgs. n. 50/201</w:t>
      </w:r>
      <w:r w:rsidRPr="00580A03">
        <w:rPr>
          <w:rFonts w:ascii="Century Gothic" w:hAnsi="Century Gothic"/>
          <w:sz w:val="20"/>
          <w:szCs w:val="20"/>
        </w:rPr>
        <w:t xml:space="preserve">6. </w:t>
      </w:r>
    </w:p>
    <w:p w:rsidR="00C82FFF" w:rsidRPr="00C82FFF" w:rsidRDefault="00C82FFF" w:rsidP="00C82FFF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8E1F59" w:rsidRDefault="008E1F59" w:rsidP="008E1F59">
      <w:pPr>
        <w:spacing w:after="0" w:line="360" w:lineRule="auto"/>
        <w:rPr>
          <w:rFonts w:ascii="Century Gothic" w:eastAsia="Times New Roman" w:hAnsi="Century Gothic"/>
          <w:b/>
          <w:iCs/>
          <w:color w:val="000000"/>
          <w:sz w:val="18"/>
          <w:szCs w:val="18"/>
        </w:rPr>
      </w:pPr>
      <w:r>
        <w:rPr>
          <w:rFonts w:ascii="Century Gothic" w:hAnsi="Century Gothic"/>
          <w:b/>
          <w:iCs/>
          <w:color w:val="000000"/>
          <w:sz w:val="18"/>
          <w:szCs w:val="18"/>
        </w:rPr>
        <w:t xml:space="preserve">Informativa trattamento dati personali  </w:t>
      </w:r>
    </w:p>
    <w:p w:rsidR="008E1F59" w:rsidRDefault="008E1F59" w:rsidP="008E1F59">
      <w:pPr>
        <w:spacing w:after="0" w:line="360" w:lineRule="auto"/>
        <w:jc w:val="both"/>
        <w:rPr>
          <w:rFonts w:ascii="Century Gothic" w:eastAsia="SimSun" w:hAnsi="Century Gothic" w:cs="Cambria"/>
          <w:iCs/>
          <w:color w:val="000000"/>
          <w:sz w:val="18"/>
          <w:szCs w:val="18"/>
          <w:lang w:val="en-US" w:eastAsia="ar-SA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8E1F59" w:rsidRDefault="008E1F59" w:rsidP="008E1F59">
      <w:pPr>
        <w:rPr>
          <w:rFonts w:ascii="Tw Cen MT" w:eastAsiaTheme="minorHAnsi" w:hAnsi="Tw Cen MT" w:cs="Century Gothic"/>
          <w:lang w:eastAsia="en-US"/>
        </w:rPr>
      </w:pPr>
    </w:p>
    <w:p w:rsidR="008E1F59" w:rsidRDefault="008E1F59" w:rsidP="008E1F59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8E1F59" w:rsidRDefault="008E1F59" w:rsidP="008E1F59">
      <w:pPr>
        <w:pStyle w:val="Paragrafoelenco"/>
        <w:spacing w:line="360" w:lineRule="auto"/>
        <w:ind w:left="5760" w:firstLine="720"/>
        <w:jc w:val="center"/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AF30CA" w:rsidRPr="00C82FFF" w:rsidRDefault="00AF30CA" w:rsidP="00C82FFF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right"/>
        <w:rPr>
          <w:rFonts w:ascii="Century Gothic" w:hAnsi="Century Gothic"/>
          <w:b/>
          <w:sz w:val="20"/>
          <w:szCs w:val="20"/>
        </w:rPr>
      </w:pPr>
    </w:p>
    <w:p w:rsidR="00AF30CA" w:rsidRPr="00CC03D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C03DA">
        <w:rPr>
          <w:rFonts w:ascii="Century Gothic" w:hAnsi="Century Gothic"/>
          <w:sz w:val="20"/>
          <w:szCs w:val="20"/>
        </w:rPr>
        <w:t xml:space="preserve">Ai sensi e per gli effetti dell’art. 38, D.P.R. 445 del 28.12.2000 e ss.mm.ii., si allega copia del documento di riconoscimento del dichiarante in corso di </w:t>
      </w:r>
      <w:r>
        <w:rPr>
          <w:rFonts w:ascii="Century Gothic" w:hAnsi="Century Gothic"/>
          <w:sz w:val="20"/>
          <w:szCs w:val="20"/>
        </w:rPr>
        <w:t>validità.</w:t>
      </w:r>
    </w:p>
    <w:p w:rsidR="00AF30CA" w:rsidRDefault="00AF30CA" w:rsidP="00AF30CA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F30CA" w:rsidSect="00B72923">
      <w:headerReference w:type="default" r:id="rId8"/>
      <w:footerReference w:type="default" r:id="rId9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6C" w:rsidRDefault="006F476C" w:rsidP="00D45283">
      <w:pPr>
        <w:spacing w:after="0" w:line="240" w:lineRule="auto"/>
      </w:pPr>
      <w:r>
        <w:separator/>
      </w:r>
    </w:p>
  </w:endnote>
  <w:endnote w:type="continuationSeparator" w:id="0">
    <w:p w:rsidR="006F476C" w:rsidRDefault="006F476C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A75DB" w:rsidRPr="000A5C28" w:rsidRDefault="00FD3236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BF24A1">
          <w:rPr>
            <w:noProof/>
            <w:sz w:val="18"/>
            <w:szCs w:val="18"/>
          </w:rPr>
          <w:t>1</w:t>
        </w:r>
        <w:r w:rsidRPr="000A5C28">
          <w:rPr>
            <w:sz w:val="18"/>
            <w:szCs w:val="18"/>
          </w:rPr>
          <w:fldChar w:fldCharType="end"/>
        </w:r>
      </w:p>
    </w:sdtContent>
  </w:sdt>
  <w:p w:rsidR="005A75DB" w:rsidRDefault="006F47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6C" w:rsidRDefault="006F476C" w:rsidP="00D45283">
      <w:pPr>
        <w:spacing w:after="0" w:line="240" w:lineRule="auto"/>
      </w:pPr>
      <w:r>
        <w:separator/>
      </w:r>
    </w:p>
  </w:footnote>
  <w:footnote w:type="continuationSeparator" w:id="0">
    <w:p w:rsidR="006F476C" w:rsidRDefault="006F476C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"/>
      <w:gridCol w:w="9189"/>
      <w:gridCol w:w="222"/>
      <w:gridCol w:w="222"/>
    </w:tblGrid>
    <w:tr w:rsidR="007E1385" w:rsidTr="007E1385">
      <w:trPr>
        <w:trHeight w:val="781"/>
        <w:jc w:val="center"/>
      </w:trPr>
      <w:tc>
        <w:tcPr>
          <w:tcW w:w="2676" w:type="dxa"/>
          <w:vAlign w:val="center"/>
        </w:tcPr>
        <w:p w:rsidR="007E1385" w:rsidRDefault="007E1385" w:rsidP="007E1385">
          <w:pPr>
            <w:jc w:val="center"/>
          </w:pPr>
        </w:p>
      </w:tc>
      <w:tc>
        <w:tcPr>
          <w:tcW w:w="1752" w:type="dxa"/>
          <w:vAlign w:val="center"/>
        </w:tcPr>
        <w:p w:rsidR="007E1385" w:rsidRDefault="00BF24A1" w:rsidP="007E1385">
          <w:pPr>
            <w:jc w:val="center"/>
          </w:pPr>
          <w:r>
            <w:rPr>
              <w:noProof/>
            </w:rPr>
            <w:drawing>
              <wp:inline distT="0" distB="0" distL="0" distR="0" wp14:anchorId="0ED99E85">
                <wp:extent cx="6029325" cy="74993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9325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2" w:type="dxa"/>
          <w:vAlign w:val="center"/>
        </w:tcPr>
        <w:p w:rsidR="007E1385" w:rsidRDefault="007E1385" w:rsidP="007E1385">
          <w:pPr>
            <w:jc w:val="center"/>
          </w:pPr>
        </w:p>
      </w:tc>
      <w:tc>
        <w:tcPr>
          <w:tcW w:w="1717" w:type="dxa"/>
          <w:vAlign w:val="center"/>
        </w:tcPr>
        <w:p w:rsidR="007E1385" w:rsidRDefault="007E1385" w:rsidP="007E1385">
          <w:pPr>
            <w:jc w:val="center"/>
          </w:pPr>
        </w:p>
      </w:tc>
    </w:tr>
  </w:tbl>
  <w:p w:rsidR="005A75DB" w:rsidRPr="007E1385" w:rsidRDefault="006F476C" w:rsidP="007E13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5075D"/>
    <w:multiLevelType w:val="hybridMultilevel"/>
    <w:tmpl w:val="8E086CFE"/>
    <w:lvl w:ilvl="0" w:tplc="ACD28700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06768"/>
    <w:multiLevelType w:val="hybridMultilevel"/>
    <w:tmpl w:val="84621DAE"/>
    <w:lvl w:ilvl="0" w:tplc="ED0C9834">
      <w:start w:val="1"/>
      <w:numFmt w:val="decimal"/>
      <w:lvlText w:val="%1)"/>
      <w:lvlJc w:val="left"/>
      <w:pPr>
        <w:ind w:left="6456" w:hanging="360"/>
      </w:pPr>
      <w:rPr>
        <w:rFonts w:ascii="Century Gothic" w:eastAsiaTheme="minorEastAsia" w:hAnsi="Century Gothic" w:cstheme="minorBidi"/>
      </w:rPr>
    </w:lvl>
    <w:lvl w:ilvl="1" w:tplc="04100019" w:tentative="1">
      <w:start w:val="1"/>
      <w:numFmt w:val="lowerLetter"/>
      <w:lvlText w:val="%2."/>
      <w:lvlJc w:val="left"/>
      <w:pPr>
        <w:ind w:left="7176" w:hanging="360"/>
      </w:pPr>
    </w:lvl>
    <w:lvl w:ilvl="2" w:tplc="0410001B" w:tentative="1">
      <w:start w:val="1"/>
      <w:numFmt w:val="lowerRoman"/>
      <w:lvlText w:val="%3."/>
      <w:lvlJc w:val="right"/>
      <w:pPr>
        <w:ind w:left="7896" w:hanging="180"/>
      </w:pPr>
    </w:lvl>
    <w:lvl w:ilvl="3" w:tplc="0410000F" w:tentative="1">
      <w:start w:val="1"/>
      <w:numFmt w:val="decimal"/>
      <w:lvlText w:val="%4."/>
      <w:lvlJc w:val="left"/>
      <w:pPr>
        <w:ind w:left="8616" w:hanging="360"/>
      </w:pPr>
    </w:lvl>
    <w:lvl w:ilvl="4" w:tplc="04100019" w:tentative="1">
      <w:start w:val="1"/>
      <w:numFmt w:val="lowerLetter"/>
      <w:lvlText w:val="%5."/>
      <w:lvlJc w:val="left"/>
      <w:pPr>
        <w:ind w:left="9336" w:hanging="360"/>
      </w:pPr>
    </w:lvl>
    <w:lvl w:ilvl="5" w:tplc="0410001B" w:tentative="1">
      <w:start w:val="1"/>
      <w:numFmt w:val="lowerRoman"/>
      <w:lvlText w:val="%6."/>
      <w:lvlJc w:val="right"/>
      <w:pPr>
        <w:ind w:left="10056" w:hanging="180"/>
      </w:pPr>
    </w:lvl>
    <w:lvl w:ilvl="6" w:tplc="0410000F" w:tentative="1">
      <w:start w:val="1"/>
      <w:numFmt w:val="decimal"/>
      <w:lvlText w:val="%7."/>
      <w:lvlJc w:val="left"/>
      <w:pPr>
        <w:ind w:left="10776" w:hanging="360"/>
      </w:pPr>
    </w:lvl>
    <w:lvl w:ilvl="7" w:tplc="04100019" w:tentative="1">
      <w:start w:val="1"/>
      <w:numFmt w:val="lowerLetter"/>
      <w:lvlText w:val="%8."/>
      <w:lvlJc w:val="left"/>
      <w:pPr>
        <w:ind w:left="11496" w:hanging="360"/>
      </w:pPr>
    </w:lvl>
    <w:lvl w:ilvl="8" w:tplc="0410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24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8"/>
  </w:num>
  <w:num w:numId="3">
    <w:abstractNumId w:val="35"/>
  </w:num>
  <w:num w:numId="4">
    <w:abstractNumId w:val="3"/>
  </w:num>
  <w:num w:numId="5">
    <w:abstractNumId w:val="26"/>
  </w:num>
  <w:num w:numId="6">
    <w:abstractNumId w:val="6"/>
  </w:num>
  <w:num w:numId="7">
    <w:abstractNumId w:val="31"/>
  </w:num>
  <w:num w:numId="8">
    <w:abstractNumId w:val="32"/>
  </w:num>
  <w:num w:numId="9">
    <w:abstractNumId w:val="0"/>
  </w:num>
  <w:num w:numId="10">
    <w:abstractNumId w:val="12"/>
  </w:num>
  <w:num w:numId="11">
    <w:abstractNumId w:val="9"/>
  </w:num>
  <w:num w:numId="12">
    <w:abstractNumId w:val="28"/>
  </w:num>
  <w:num w:numId="13">
    <w:abstractNumId w:val="38"/>
  </w:num>
  <w:num w:numId="14">
    <w:abstractNumId w:val="4"/>
  </w:num>
  <w:num w:numId="15">
    <w:abstractNumId w:val="29"/>
  </w:num>
  <w:num w:numId="16">
    <w:abstractNumId w:val="37"/>
  </w:num>
  <w:num w:numId="17">
    <w:abstractNumId w:val="5"/>
  </w:num>
  <w:num w:numId="18">
    <w:abstractNumId w:val="21"/>
  </w:num>
  <w:num w:numId="19">
    <w:abstractNumId w:val="1"/>
  </w:num>
  <w:num w:numId="20">
    <w:abstractNumId w:val="25"/>
  </w:num>
  <w:num w:numId="21">
    <w:abstractNumId w:val="7"/>
  </w:num>
  <w:num w:numId="22">
    <w:abstractNumId w:val="36"/>
  </w:num>
  <w:num w:numId="23">
    <w:abstractNumId w:val="24"/>
  </w:num>
  <w:num w:numId="24">
    <w:abstractNumId w:val="10"/>
  </w:num>
  <w:num w:numId="25">
    <w:abstractNumId w:val="11"/>
  </w:num>
  <w:num w:numId="26">
    <w:abstractNumId w:val="15"/>
  </w:num>
  <w:num w:numId="27">
    <w:abstractNumId w:val="33"/>
  </w:num>
  <w:num w:numId="28">
    <w:abstractNumId w:val="13"/>
  </w:num>
  <w:num w:numId="29">
    <w:abstractNumId w:val="30"/>
  </w:num>
  <w:num w:numId="30">
    <w:abstractNumId w:val="19"/>
  </w:num>
  <w:num w:numId="31">
    <w:abstractNumId w:val="20"/>
  </w:num>
  <w:num w:numId="32">
    <w:abstractNumId w:val="14"/>
  </w:num>
  <w:num w:numId="33">
    <w:abstractNumId w:val="17"/>
  </w:num>
  <w:num w:numId="34">
    <w:abstractNumId w:val="27"/>
  </w:num>
  <w:num w:numId="35">
    <w:abstractNumId w:val="8"/>
  </w:num>
  <w:num w:numId="36">
    <w:abstractNumId w:val="22"/>
  </w:num>
  <w:num w:numId="37">
    <w:abstractNumId w:val="23"/>
  </w:num>
  <w:num w:numId="38">
    <w:abstractNumId w:val="16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283"/>
    <w:rsid w:val="0004151F"/>
    <w:rsid w:val="00043B84"/>
    <w:rsid w:val="000762B3"/>
    <w:rsid w:val="000849DD"/>
    <w:rsid w:val="000B3255"/>
    <w:rsid w:val="00120951"/>
    <w:rsid w:val="0014189B"/>
    <w:rsid w:val="0014363E"/>
    <w:rsid w:val="0018328B"/>
    <w:rsid w:val="001B58F3"/>
    <w:rsid w:val="001C777A"/>
    <w:rsid w:val="001D32B9"/>
    <w:rsid w:val="001F5C14"/>
    <w:rsid w:val="0022248A"/>
    <w:rsid w:val="00252A02"/>
    <w:rsid w:val="002A4CA9"/>
    <w:rsid w:val="002B5DAD"/>
    <w:rsid w:val="002C1C74"/>
    <w:rsid w:val="002F6F21"/>
    <w:rsid w:val="0030155E"/>
    <w:rsid w:val="00321100"/>
    <w:rsid w:val="00331779"/>
    <w:rsid w:val="003972F2"/>
    <w:rsid w:val="00422E4E"/>
    <w:rsid w:val="0043316A"/>
    <w:rsid w:val="004352BD"/>
    <w:rsid w:val="004B4579"/>
    <w:rsid w:val="004D09CC"/>
    <w:rsid w:val="004E5429"/>
    <w:rsid w:val="004F6095"/>
    <w:rsid w:val="004F7ABD"/>
    <w:rsid w:val="00500FC2"/>
    <w:rsid w:val="005056C6"/>
    <w:rsid w:val="005216AB"/>
    <w:rsid w:val="00580A03"/>
    <w:rsid w:val="00594C53"/>
    <w:rsid w:val="005C5A4B"/>
    <w:rsid w:val="005E550C"/>
    <w:rsid w:val="00633404"/>
    <w:rsid w:val="00663CC8"/>
    <w:rsid w:val="006A535A"/>
    <w:rsid w:val="006A5C8B"/>
    <w:rsid w:val="006D64B2"/>
    <w:rsid w:val="006E1E9A"/>
    <w:rsid w:val="006F476C"/>
    <w:rsid w:val="00700C5C"/>
    <w:rsid w:val="00700F3B"/>
    <w:rsid w:val="007035CA"/>
    <w:rsid w:val="00740242"/>
    <w:rsid w:val="00754E7B"/>
    <w:rsid w:val="00755B7B"/>
    <w:rsid w:val="007614E1"/>
    <w:rsid w:val="00776653"/>
    <w:rsid w:val="007B4759"/>
    <w:rsid w:val="007E1385"/>
    <w:rsid w:val="007E7E52"/>
    <w:rsid w:val="007F36B7"/>
    <w:rsid w:val="00846514"/>
    <w:rsid w:val="008E1F59"/>
    <w:rsid w:val="00913BA0"/>
    <w:rsid w:val="0095246B"/>
    <w:rsid w:val="009530AC"/>
    <w:rsid w:val="00962AD9"/>
    <w:rsid w:val="00972F4C"/>
    <w:rsid w:val="00975400"/>
    <w:rsid w:val="00976B85"/>
    <w:rsid w:val="00990F68"/>
    <w:rsid w:val="00991FA5"/>
    <w:rsid w:val="009C01A0"/>
    <w:rsid w:val="009D1CAC"/>
    <w:rsid w:val="009E4B13"/>
    <w:rsid w:val="00A0470E"/>
    <w:rsid w:val="00A60969"/>
    <w:rsid w:val="00A66CC7"/>
    <w:rsid w:val="00A941D8"/>
    <w:rsid w:val="00A97392"/>
    <w:rsid w:val="00AA43EC"/>
    <w:rsid w:val="00AC30A4"/>
    <w:rsid w:val="00AE1170"/>
    <w:rsid w:val="00AF30CA"/>
    <w:rsid w:val="00B315D6"/>
    <w:rsid w:val="00B33909"/>
    <w:rsid w:val="00B36EC9"/>
    <w:rsid w:val="00B55077"/>
    <w:rsid w:val="00B6615C"/>
    <w:rsid w:val="00B72923"/>
    <w:rsid w:val="00B7770B"/>
    <w:rsid w:val="00BA53A1"/>
    <w:rsid w:val="00BA639E"/>
    <w:rsid w:val="00BE4576"/>
    <w:rsid w:val="00BF24A1"/>
    <w:rsid w:val="00C040FF"/>
    <w:rsid w:val="00C15E3B"/>
    <w:rsid w:val="00C16E60"/>
    <w:rsid w:val="00C47B12"/>
    <w:rsid w:val="00C57C66"/>
    <w:rsid w:val="00C82FFF"/>
    <w:rsid w:val="00C918F5"/>
    <w:rsid w:val="00CB27C4"/>
    <w:rsid w:val="00CC734F"/>
    <w:rsid w:val="00CD139F"/>
    <w:rsid w:val="00CD3471"/>
    <w:rsid w:val="00D124FC"/>
    <w:rsid w:val="00D41103"/>
    <w:rsid w:val="00D45283"/>
    <w:rsid w:val="00D50CC8"/>
    <w:rsid w:val="00D84F7A"/>
    <w:rsid w:val="00DB5517"/>
    <w:rsid w:val="00DE1424"/>
    <w:rsid w:val="00DF1CE7"/>
    <w:rsid w:val="00DF7484"/>
    <w:rsid w:val="00E16AF7"/>
    <w:rsid w:val="00E24E1A"/>
    <w:rsid w:val="00EA3FD4"/>
    <w:rsid w:val="00EB78A9"/>
    <w:rsid w:val="00EC62D7"/>
    <w:rsid w:val="00ED2135"/>
    <w:rsid w:val="00ED290C"/>
    <w:rsid w:val="00F06674"/>
    <w:rsid w:val="00F477C7"/>
    <w:rsid w:val="00F607F2"/>
    <w:rsid w:val="00F62C0F"/>
    <w:rsid w:val="00F65BB9"/>
    <w:rsid w:val="00FD3236"/>
    <w:rsid w:val="00FD52A8"/>
    <w:rsid w:val="00FE05BB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05C9B-20BE-4C6D-BBB5-3869EEA2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35C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D45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  <w:style w:type="paragraph" w:styleId="Nessunaspaziatura">
    <w:name w:val="No Spacing"/>
    <w:uiPriority w:val="1"/>
    <w:qFormat/>
    <w:rsid w:val="00846514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5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B4814-68A7-4E76-BE5E-B88DC35E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segreteria</cp:lastModifiedBy>
  <cp:revision>10</cp:revision>
  <dcterms:created xsi:type="dcterms:W3CDTF">2016-07-22T11:19:00Z</dcterms:created>
  <dcterms:modified xsi:type="dcterms:W3CDTF">2020-02-21T09:03:00Z</dcterms:modified>
</cp:coreProperties>
</file>